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3811D" w14:textId="292FF066" w:rsidR="00C7340E" w:rsidRDefault="00A60823" w:rsidP="00C7340E">
      <w:pP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u w:val="single"/>
          <w:lang w:val="ru-RU"/>
        </w:rPr>
        <w:drawing>
          <wp:inline distT="0" distB="0" distL="0" distR="0" wp14:anchorId="3AD1C3B4" wp14:editId="24AAEDCB">
            <wp:extent cx="6012180" cy="86334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64149" w14:textId="77777777" w:rsidR="00A60823" w:rsidRPr="00A60823" w:rsidRDefault="00A60823" w:rsidP="00C7340E">
      <w:pP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bookmarkStart w:id="0" w:name="_GoBack"/>
      <w:bookmarkEnd w:id="0"/>
    </w:p>
    <w:p w14:paraId="66DB8AD5" w14:textId="77777777" w:rsidR="00783FDC" w:rsidRPr="00C7340E" w:rsidRDefault="00C734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ПОЯСНИТЕЛЬНАЯ ЗАПИСКА</w:t>
      </w:r>
    </w:p>
    <w:p w14:paraId="0F6A0D0F" w14:textId="545DAE36" w:rsidR="00783FDC" w:rsidRPr="00C7340E" w:rsidRDefault="00C7340E" w:rsidP="00C734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программа инструктажа </w:t>
      </w:r>
      <w:r w:rsidRPr="00C7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Вопросы противодействия идеологии терроризма и экстремизма в</w:t>
      </w:r>
      <w:r w:rsidRPr="00C7340E">
        <w:rPr>
          <w:rFonts w:ascii="Monotype Corsiva" w:hAnsi="Monotype Corsiva" w:cs="Times New Roman"/>
          <w:color w:val="000000"/>
          <w:sz w:val="36"/>
          <w:szCs w:val="36"/>
          <w:lang w:val="ru-RU"/>
        </w:rPr>
        <w:t xml:space="preserve"> </w:t>
      </w:r>
      <w:r w:rsidR="00CB665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БЮДЖЕТНОМ ОБЩЕОБРАЗОВАТЕЛЬНОМ УЧРЕЖДЕНИИ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«ШКОЛА № 6</w:t>
      </w:r>
      <w:r w:rsidR="00C07EF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B665E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 ГОРЛОВКА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B665E"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ДОНЕЦКОЙ НАРОДНОЙ РЕСПУБЛИКИ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программа) разработана с учетом положений:</w:t>
      </w:r>
    </w:p>
    <w:p w14:paraId="7283BFB4" w14:textId="77777777" w:rsidR="00783FDC" w:rsidRPr="00C7340E" w:rsidRDefault="00C734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435E52A1" w14:textId="77777777" w:rsidR="00783FDC" w:rsidRPr="00C7340E" w:rsidRDefault="00C734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25.07.2002 № 114-ФЗ «О противодействии экстремистской деятельности»;</w:t>
      </w:r>
    </w:p>
    <w:p w14:paraId="1494B63E" w14:textId="77777777" w:rsidR="00783FDC" w:rsidRPr="00C7340E" w:rsidRDefault="00C734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Указа Президента РФ от 29.05.2020 № 344 «Об утверждении Стратегии противодействия экстремизму в Российской Федерации до 2025 года»;</w:t>
      </w:r>
    </w:p>
    <w:p w14:paraId="28203481" w14:textId="77777777" w:rsidR="00783FDC" w:rsidRPr="00C7340E" w:rsidRDefault="00C7340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14:paraId="768AF361" w14:textId="673FB343" w:rsidR="00783FDC" w:rsidRPr="00C7340E" w:rsidRDefault="00C73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1.2. Цель реализации программы: развитие у работников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разовательной организации компетенций противодействия идеологии терроризма и экстремизма в образовательной деятельности.</w:t>
      </w:r>
    </w:p>
    <w:p w14:paraId="4BA7CB1F" w14:textId="1AA3D287" w:rsidR="00783FDC" w:rsidRPr="00C7340E" w:rsidRDefault="00C73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1.3. Программа определяет основы организации и порядок проведения инструктажа и предназначена для проведения индивидуальной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 xml:space="preserve">лицами, осуществляющими трудовую (служебную) деятельность с </w:t>
      </w:r>
      <w:r w:rsidR="00CB665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«ШКОЛА № 6</w:t>
      </w:r>
      <w:r w:rsidR="00C07EF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B665E">
        <w:rPr>
          <w:rFonts w:hAnsi="Times New Roman" w:cs="Times New Roman"/>
          <w:color w:val="000000"/>
          <w:sz w:val="24"/>
          <w:szCs w:val="24"/>
          <w:lang w:val="ru-RU"/>
        </w:rPr>
        <w:t xml:space="preserve"> Г.О. ГОРЛОВКА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по вопросам противодействия идеологии терроризма и экстремизма в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разовательной деятельности.</w:t>
      </w:r>
    </w:p>
    <w:p w14:paraId="7F2839E7" w14:textId="77777777" w:rsidR="00783FDC" w:rsidRPr="00C7340E" w:rsidRDefault="00C73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1.4. В результате прохождения инструктажа лица должны знать:</w:t>
      </w:r>
    </w:p>
    <w:p w14:paraId="4542445C" w14:textId="77777777" w:rsidR="00783FDC" w:rsidRPr="00C7340E" w:rsidRDefault="00C734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теоретические аспекты терроризма и экстремизма, включая причины и механизмы их формирования и распространения;</w:t>
      </w:r>
    </w:p>
    <w:p w14:paraId="1A455790" w14:textId="7666B04C" w:rsidR="00783FDC" w:rsidRPr="00C7340E" w:rsidRDefault="00C734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организационно-правовые основы противодействия экстремизму и терроризму в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разовательном учреждении;</w:t>
      </w:r>
    </w:p>
    <w:p w14:paraId="713CF67E" w14:textId="77777777" w:rsidR="00783FDC" w:rsidRPr="00C7340E" w:rsidRDefault="00C734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идеологии террористических и экстремистских организаций и методы их пропаганды.</w:t>
      </w:r>
    </w:p>
    <w:p w14:paraId="231E88CC" w14:textId="477EB097" w:rsidR="00783FDC" w:rsidRPr="00CB665E" w:rsidRDefault="00C7340E" w:rsidP="00CB665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способы противодействия экстремизму и экстремистской деятельности.</w:t>
      </w:r>
    </w:p>
    <w:p w14:paraId="6572BEBE" w14:textId="77777777" w:rsidR="00783FDC" w:rsidRDefault="00C734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УЧЕБНЫЙ ПЛАН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0"/>
        <w:gridCol w:w="6166"/>
        <w:gridCol w:w="1981"/>
      </w:tblGrid>
      <w:tr w:rsidR="00783FDC" w14:paraId="1271C767" w14:textId="77777777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C678C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D4E9C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D8E1C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3FDC" w14:paraId="634535AE" w14:textId="77777777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B7E61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C1F6A" w14:textId="55114071" w:rsidR="00783FDC" w:rsidRPr="00C7340E" w:rsidRDefault="00C73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Организационно-правовые основы противодействия экстремизму и терроризму в 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щеоб</w:t>
            </w:r>
            <w:r w:rsidRPr="00C73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разовательном учреждении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DE69E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83FDC" w14:paraId="2B783704" w14:textId="77777777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93ED5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C5D6D" w14:textId="77777777" w:rsidR="00783FDC" w:rsidRPr="00C7340E" w:rsidRDefault="00C73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экстремизму и экстремистской деятельности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8F5BE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83FDC" w14:paraId="318ACC10" w14:textId="77777777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368BF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64E7D" w14:textId="77777777" w:rsidR="00783FDC" w:rsidRPr="00C7340E" w:rsidRDefault="00C734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Молодежный экстремизм и его профилактика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DE8DA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83FDC" w14:paraId="7D9D3223" w14:textId="77777777">
        <w:tc>
          <w:tcPr>
            <w:tcW w:w="5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345A0" w14:textId="77777777" w:rsidR="00783FDC" w:rsidRDefault="00C734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CD5D" w14:textId="77777777" w:rsidR="00783FDC" w:rsidRDefault="00C73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ч.</w:t>
            </w:r>
          </w:p>
        </w:tc>
      </w:tr>
    </w:tbl>
    <w:p w14:paraId="12996240" w14:textId="77777777" w:rsidR="00783FDC" w:rsidRDefault="00783FD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15AFCB4" w14:textId="77777777" w:rsidR="00783FDC" w:rsidRDefault="00C734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ТЕМАТИЧЕСКОЕ ПЛАНИРОВАНИЕ</w:t>
      </w:r>
    </w:p>
    <w:p w14:paraId="3A9D5BDC" w14:textId="4518BF3F" w:rsidR="00783FDC" w:rsidRPr="00C7340E" w:rsidRDefault="00C73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1. 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Организационно-правовые основы противодействия экстремизму и терроризму в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разовательном учреждении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D9D1ED" w14:textId="77777777" w:rsidR="00783FDC" w:rsidRPr="00C7340E" w:rsidRDefault="00C73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Общие вопросы понимания экстремизма и терроризма.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Причины вовлечения молодежи в террористическую деятельность.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Направления профилактики терроризма в молодежной среде.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Нормативно-правовые основы профилактики экстремизма и терроризма в образовательных учреждениях.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Мониторинг в сфере профилактики правонарушений.</w:t>
      </w:r>
    </w:p>
    <w:p w14:paraId="5C57441E" w14:textId="616DB405" w:rsidR="00783FDC" w:rsidRPr="00C7340E" w:rsidRDefault="00C73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2. 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 экстремизму и экстремистской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DD16A1" w14:textId="77777777" w:rsidR="00783FDC" w:rsidRPr="00C7340E" w:rsidRDefault="00C73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Характеристика понятия, сущности и классификации экстремизма.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Формы радикального отрицания существующих общественных норм и правил в государстве со стороны отдельных лиц или групп.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Криминологическая и уголовно-правовая характеристика экстремизма в РФ.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Понятие и формы экстремизма в современной России.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Содержание деятельности органов внутренних дел по противодействию экстремизму.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Деятельность органов внутренних дел при предупреждении и пресечении массовых правонарушений экстремистской направленности.</w:t>
      </w:r>
    </w:p>
    <w:p w14:paraId="2EB9EF43" w14:textId="489FFF61" w:rsidR="00783FDC" w:rsidRPr="00C7340E" w:rsidRDefault="00C73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3.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Молодежный экстремизм и его профилактика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1CAFD6" w14:textId="77777777" w:rsidR="00783FDC" w:rsidRPr="00C7340E" w:rsidRDefault="00C734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Причины распространения приверженности молодежи крайним взглядам в России.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Социальный портрет экстремистов как общественной группы и профилактика явления в педагогическом процессе.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 развития экстремистских настроений среди подростков.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Профилактика психического здоровья молодежи.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Основные виды и направления экстремистской деятельности.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Социальный портрет экстремистов как социальной группы.</w:t>
      </w:r>
      <w:r w:rsidRPr="00C7340E">
        <w:rPr>
          <w:lang w:val="ru-RU"/>
        </w:rPr>
        <w:br/>
      </w:r>
      <w:r w:rsidRPr="00C7340E">
        <w:rPr>
          <w:rFonts w:hAnsi="Times New Roman" w:cs="Times New Roman"/>
          <w:color w:val="000000"/>
          <w:sz w:val="24"/>
          <w:szCs w:val="24"/>
          <w:lang w:val="ru-RU"/>
        </w:rPr>
        <w:t>Деятельность органов внутренних дел для предупреждения и пресечение правонарушений экстремистской направленности.</w:t>
      </w:r>
    </w:p>
    <w:p w14:paraId="1D927E0F" w14:textId="77777777" w:rsidR="00783FDC" w:rsidRPr="00C7340E" w:rsidRDefault="00783F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83FDC" w:rsidRPr="00C7340E" w:rsidSect="00C7340E">
      <w:pgSz w:w="11907" w:h="16839"/>
      <w:pgMar w:top="1134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67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6E23"/>
    <w:rsid w:val="0007554E"/>
    <w:rsid w:val="001661EE"/>
    <w:rsid w:val="00241D6C"/>
    <w:rsid w:val="002D33B1"/>
    <w:rsid w:val="002D3591"/>
    <w:rsid w:val="003514A0"/>
    <w:rsid w:val="00416942"/>
    <w:rsid w:val="004F7E17"/>
    <w:rsid w:val="00582E19"/>
    <w:rsid w:val="005A05CE"/>
    <w:rsid w:val="00653AF6"/>
    <w:rsid w:val="00783FDC"/>
    <w:rsid w:val="00A60823"/>
    <w:rsid w:val="00B73A5A"/>
    <w:rsid w:val="00BB4909"/>
    <w:rsid w:val="00C07EF7"/>
    <w:rsid w:val="00C47333"/>
    <w:rsid w:val="00C7340E"/>
    <w:rsid w:val="00CB665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0BA2"/>
  <w15:docId w15:val="{B8F35A4E-14BE-4800-B3E3-73360976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Актион-МЦФЭР</dc:description>
  <cp:lastModifiedBy>Acer</cp:lastModifiedBy>
  <cp:revision>11</cp:revision>
  <cp:lastPrinted>2024-05-06T15:04:00Z</cp:lastPrinted>
  <dcterms:created xsi:type="dcterms:W3CDTF">2024-05-06T15:05:00Z</dcterms:created>
  <dcterms:modified xsi:type="dcterms:W3CDTF">2024-09-18T20:22:00Z</dcterms:modified>
</cp:coreProperties>
</file>